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xmlns:wp14="http://schemas.microsoft.com/office/word/2010/wordml" w:rsidP="0E7D2512" wp14:paraId="330F68E6" wp14:textId="7827FB76">
      <w:pPr>
        <w:pStyle w:val="Normal"/>
        <w:rPr>
          <w:rFonts w:ascii="Calibri" w:hAnsi="Calibri" w:eastAsia="Calibri" w:cs="Calibri"/>
          <w:noProof w:val="0"/>
          <w:sz w:val="22"/>
          <w:szCs w:val="22"/>
          <w:lang w:bidi="ar-SA"/>
        </w:rPr>
      </w:pPr>
      <w:r w:rsidRPr="0E7D2512" w:rsidR="37204FA5">
        <w:rPr>
          <w:rFonts w:ascii="Arial" w:hAnsi="Arial" w:eastAsia="Arial" w:cs="Arial"/>
          <w:b w:val="1"/>
          <w:bCs w:val="1"/>
          <w:noProof w:val="0"/>
          <w:sz w:val="22"/>
          <w:szCs w:val="22"/>
          <w:rtl w:val="1"/>
          <w:lang w:bidi="ar-SA"/>
        </w:rPr>
        <w:t>جهود حكومة المملكة في التصدي للهجمات الإلكترونية خصوصا في الحج</w:t>
      </w:r>
    </w:p>
    <w:p w:rsidR="0E7D2512" w:rsidP="0E7D2512" w:rsidRDefault="0E7D2512" w14:paraId="4E207E55" w14:textId="688F2FF6">
      <w:pPr>
        <w:pStyle w:val="Normal"/>
        <w:rPr>
          <w:rFonts w:ascii="Arial" w:hAnsi="Arial" w:eastAsia="Arial" w:cs="Arial"/>
          <w:noProof w:val="0"/>
          <w:sz w:val="22"/>
          <w:szCs w:val="22"/>
          <w:lang w:bidi="ar-SA"/>
        </w:rPr>
      </w:pPr>
      <w:hyperlink r:id="R85e7dc5140eb4008">
        <w:r w:rsidRPr="0E7D2512" w:rsidR="0E7D2512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sz w:val="22"/>
            <w:szCs w:val="22"/>
            <w:lang w:bidi="ar-SA"/>
          </w:rPr>
          <w:t>الأمن السيبراني في الحج؛ جيش خفي</w:t>
        </w:r>
      </w:hyperlink>
    </w:p>
    <w:p w:rsidR="0E7D2512" w:rsidRDefault="0E7D2512" w14:paraId="24728A06" w14:textId="7DA7DF62">
      <w:r w:rsidR="0E7D2512">
        <w:drawing>
          <wp:anchor distT="0" distB="0" distL="114300" distR="114300" simplePos="0" relativeHeight="251658240" behindDoc="0" locked="0" layoutInCell="1" allowOverlap="1" wp14:editId="5650DCE9" wp14:anchorId="6A5F535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933419906" name="picture" title="فيديو بعنوان: الأمن السيبراني في الحج؛ جيش خفي">
              <a:hlinkClick r:id="Rca5c8e350a214bae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a21202d6acd84e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BfLFtmiDL20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E7D2512" w:rsidP="0E7D2512" w:rsidRDefault="0E7D2512" w14:paraId="0B1C6FED" w14:textId="3E98CA2A">
      <w:pPr>
        <w:pStyle w:val="Normal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2"/>
          <w:szCs w:val="22"/>
          <w:lang w:bidi="ar-SA"/>
        </w:rPr>
      </w:pPr>
    </w:p>
    <w:p w:rsidR="0E7D2512" w:rsidP="0E7D2512" w:rsidRDefault="0E7D2512" w14:paraId="6D55A9DB" w14:textId="3E98CA2A">
      <w:pPr>
        <w:pStyle w:val="Normal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2"/>
          <w:szCs w:val="22"/>
          <w:lang w:bidi="ar-SA"/>
        </w:rPr>
      </w:pPr>
    </w:p>
    <w:p w:rsidR="0E7D2512" w:rsidP="0E7D2512" w:rsidRDefault="0E7D2512" w14:paraId="67901A44" w14:textId="5933460E">
      <w:pPr>
        <w:pStyle w:val="Normal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2"/>
          <w:szCs w:val="22"/>
          <w:lang w:bidi="ar-SA"/>
        </w:rPr>
      </w:pPr>
      <w:r w:rsidRPr="1A3CE3AA" w:rsidR="0ACECD4E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2"/>
          <w:szCs w:val="22"/>
          <w:rtl w:val="1"/>
          <w:lang w:bidi="ar-SA"/>
        </w:rPr>
        <w:t>الربط بالواقع</w:t>
      </w:r>
    </w:p>
    <w:p w:rsidR="0ACECD4E" w:rsidP="1A3CE3AA" w:rsidRDefault="0ACECD4E" w14:paraId="775FD41F" w14:textId="7CB4FBA9">
      <w:pPr>
        <w:pStyle w:val="Heading1"/>
      </w:pPr>
      <w:r w:rsidRPr="1A3CE3AA" w:rsidR="0ACECD4E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F0F0F"/>
          <w:sz w:val="22"/>
          <w:szCs w:val="22"/>
          <w:lang w:bidi="ar-SA"/>
        </w:rPr>
        <w:t xml:space="preserve">stc - </w:t>
      </w:r>
      <w:r w:rsidRPr="1A3CE3AA" w:rsidR="0ACECD4E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F0F0F"/>
          <w:sz w:val="22"/>
          <w:szCs w:val="22"/>
          <w:rtl w:val="1"/>
          <w:lang w:bidi="ar-SA"/>
        </w:rPr>
        <w:t>مركز عمليات الأمن السيبراني</w:t>
      </w:r>
      <w:r w:rsidRPr="1A3CE3AA" w:rsidR="0ACECD4E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F0F0F"/>
          <w:sz w:val="22"/>
          <w:szCs w:val="22"/>
          <w:lang w:bidi="ar-SA"/>
        </w:rPr>
        <w:t xml:space="preserve"> SOC</w:t>
      </w:r>
    </w:p>
    <w:p w:rsidR="1A3CE3AA" w:rsidP="1A3CE3AA" w:rsidRDefault="1A3CE3AA" w14:paraId="3E20D3A1" w14:textId="15906695">
      <w:pPr>
        <w:pStyle w:val="Normal"/>
        <w:rPr>
          <w:rFonts w:ascii="Calibri" w:hAnsi="Calibri" w:eastAsia="Calibri" w:cs="Calibri"/>
          <w:noProof w:val="0"/>
          <w:sz w:val="22"/>
          <w:szCs w:val="22"/>
          <w:lang w:bidi="ar-SA"/>
        </w:rPr>
      </w:pPr>
      <w:hyperlink r:id="R4ea9d00d0ba74f84">
        <w:r w:rsidRPr="1A3CE3AA" w:rsidR="1A3CE3AA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sz w:val="22"/>
            <w:szCs w:val="22"/>
            <w:lang w:bidi="ar-SA"/>
          </w:rPr>
          <w:t>stc - مركز عمليات الأمن السيبراني SOC</w:t>
        </w:r>
      </w:hyperlink>
    </w:p>
    <w:p w:rsidR="1A3CE3AA" w:rsidRDefault="1A3CE3AA" w14:paraId="48FA56C7" w14:textId="3C7B2FC2">
      <w:r w:rsidR="1A3CE3AA">
        <w:drawing>
          <wp:anchor distT="0" distB="0" distL="114300" distR="114300" simplePos="0" relativeHeight="251658240" behindDoc="0" locked="0" layoutInCell="1" allowOverlap="1" wp14:editId="1F71C420" wp14:anchorId="13A1E7D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734979012" name="picture" title="فيديو بعنوان: stc - مركز عمليات الأمن السيبراني SOC">
              <a:hlinkClick r:id="Ra279cbdbf25d4d23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7e3bac22dea8405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X3QUbHQf8HM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1A3CE3AA" w:rsidP="1A3CE3AA" w:rsidRDefault="1A3CE3AA" w14:paraId="545A489B" w14:textId="61E1AA5B">
      <w:pPr>
        <w:pStyle w:val="Normal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2"/>
          <w:szCs w:val="22"/>
          <w:lang w:bidi="ar-SA"/>
        </w:rPr>
      </w:pPr>
    </w:p>
    <w:p w:rsidR="00EDF15F" w:rsidP="5BA29A90" w:rsidRDefault="00EDF15F" w14:paraId="3F057734" w14:textId="17485FD2">
      <w:pPr>
        <w:pStyle w:val="Heading1"/>
      </w:pPr>
      <w:r w:rsidRPr="5BA29A90" w:rsidR="00EDF15F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F0F0F"/>
          <w:sz w:val="22"/>
          <w:szCs w:val="22"/>
          <w:rtl w:val="1"/>
          <w:lang w:bidi="ar-SA"/>
        </w:rPr>
        <w:t>الاستراتيجية الوطنية للأمن السيبراني</w:t>
      </w:r>
    </w:p>
    <w:p w:rsidR="5BA29A90" w:rsidP="5BA29A90" w:rsidRDefault="5BA29A90" w14:paraId="0BC34D7E" w14:textId="419A2D6C">
      <w:pPr>
        <w:pStyle w:val="Normal"/>
        <w:rPr>
          <w:rFonts w:ascii="Calibri" w:hAnsi="Calibri" w:eastAsia="Calibri" w:cs="Calibri"/>
          <w:noProof w:val="0"/>
          <w:sz w:val="22"/>
          <w:szCs w:val="22"/>
          <w:lang w:bidi="ar-SA"/>
        </w:rPr>
      </w:pPr>
      <w:hyperlink r:id="R3cfbd99f617f49ed">
        <w:r w:rsidRPr="5BA29A90" w:rsidR="5BA29A90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sz w:val="22"/>
            <w:szCs w:val="22"/>
            <w:lang w:bidi="ar-SA"/>
          </w:rPr>
          <w:t>الاستراتيجية الوطنية للأمن السيبراني</w:t>
        </w:r>
      </w:hyperlink>
    </w:p>
    <w:p w:rsidR="5BA29A90" w:rsidRDefault="5BA29A90" w14:paraId="354600A4" w14:textId="0AD546FC">
      <w:r w:rsidR="5BA29A90">
        <w:drawing>
          <wp:anchor distT="0" distB="0" distL="114300" distR="114300" simplePos="0" relativeHeight="251658240" behindDoc="0" locked="0" layoutInCell="1" allowOverlap="1" wp14:editId="477D4AE9" wp14:anchorId="471757D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1224097446" name="picture" title="فيديو بعنوان: الاستراتيجية الوطنية للأمن السيبراني">
              <a:hlinkClick r:id="Rdb0f453165ee4a07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107822b86feb456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pbpNubdevvM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BA29A90" w:rsidP="5BA29A90" w:rsidRDefault="5BA29A90" w14:paraId="656794DF" w14:textId="6B1F5623">
      <w:pPr>
        <w:pStyle w:val="Normal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2"/>
          <w:szCs w:val="22"/>
          <w:lang w:bidi="ar-SA"/>
        </w:rPr>
      </w:pPr>
    </w:p>
    <w:sectPr>
      <w:pgSz w:w="11906" w:h="16838" w:orient="portrait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8F6243"/>
    <w:rsid w:val="00EDF15F"/>
    <w:rsid w:val="0ACECD4E"/>
    <w:rsid w:val="0E7D2512"/>
    <w:rsid w:val="14E3BB76"/>
    <w:rsid w:val="188F6243"/>
    <w:rsid w:val="1A3CE3AA"/>
    <w:rsid w:val="37204FA5"/>
    <w:rsid w:val="5BA29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F6243"/>
  <w15:chartTrackingRefBased/>
  <w15:docId w15:val="{01EBEE3C-CA43-47F0-9FAB-ABC51ABD08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bidi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watch?v=BfLFtmiDL20" TargetMode="External" Id="R85e7dc5140eb4008" /><Relationship Type="http://schemas.openxmlformats.org/officeDocument/2006/relationships/image" Target="/media/image.jpg" Id="Ra21202d6acd84e72" /><Relationship Type="http://schemas.openxmlformats.org/officeDocument/2006/relationships/hyperlink" Target="https://www.youtube.com/watch?v=BfLFtmiDL20" TargetMode="External" Id="Rca5c8e350a214bae" /><Relationship Type="http://schemas.openxmlformats.org/officeDocument/2006/relationships/hyperlink" Target="https://www.youtube.com/watch?v=X3QUbHQf8HM" TargetMode="External" Id="R4ea9d00d0ba74f84" /><Relationship Type="http://schemas.openxmlformats.org/officeDocument/2006/relationships/image" Target="/media/image2.jpg" Id="R7e3bac22dea8405d" /><Relationship Type="http://schemas.openxmlformats.org/officeDocument/2006/relationships/hyperlink" Target="https://www.youtube.com/watch?v=X3QUbHQf8HM" TargetMode="External" Id="Ra279cbdbf25d4d23" /><Relationship Type="http://schemas.openxmlformats.org/officeDocument/2006/relationships/hyperlink" Target="https://www.youtube.com/watch?v=pbpNubdevvM" TargetMode="External" Id="R3cfbd99f617f49ed" /><Relationship Type="http://schemas.openxmlformats.org/officeDocument/2006/relationships/image" Target="/media/image3.jpg" Id="R107822b86feb4564" /><Relationship Type="http://schemas.openxmlformats.org/officeDocument/2006/relationships/hyperlink" Target="https://www.youtube.com/watch?v=pbpNubdevvM" TargetMode="External" Id="Rdb0f453165ee4a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2023-09-25T09:01:34.2126528Z</dcterms:created>
  <dcterms:modified xsi:type="dcterms:W3CDTF">2023-09-25T09:08:42.1055930Z</dcterms:modified>
  <dc:creator>حنان المسعود</dc:creator>
  <lastModifiedBy>حنان المسعود</lastModifiedBy>
</coreProperties>
</file>